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A04854"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 xml:space="preserve">Special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 xml:space="preserve">in </w:t>
            </w:r>
            <w:r w:rsidR="00267FE1">
              <w:rPr>
                <w:rFonts w:ascii="Verdana" w:hAnsi="Verdana"/>
                <w:sz w:val="20"/>
                <w:szCs w:val="20"/>
              </w:rPr>
              <w:t>Optics/</w:t>
            </w:r>
            <w:r w:rsidR="00F60D53" w:rsidRPr="006C4DBE">
              <w:rPr>
                <w:rFonts w:ascii="Verdana" w:hAnsi="Verdana"/>
                <w:sz w:val="20"/>
                <w:szCs w:val="20"/>
              </w:rPr>
              <w:t>Polymer</w:t>
            </w:r>
            <w:r w:rsidR="00201A3D">
              <w:rPr>
                <w:rFonts w:ascii="Verdana" w:hAnsi="Verdana"/>
                <w:sz w:val="20"/>
                <w:szCs w:val="20"/>
              </w:rPr>
              <w:t xml:space="preserve">/Materials Science/Engineering, </w:t>
            </w:r>
            <w:r w:rsidR="00F60D53" w:rsidRPr="006C4DBE">
              <w:rPr>
                <w:rFonts w:ascii="Verdana" w:hAnsi="Verdana"/>
                <w:sz w:val="20"/>
                <w:szCs w:val="20"/>
              </w:rPr>
              <w:t>Che</w:t>
            </w:r>
            <w:r w:rsidR="00014D82">
              <w:rPr>
                <w:rFonts w:ascii="Verdana" w:hAnsi="Verdana"/>
                <w:sz w:val="20"/>
                <w:szCs w:val="20"/>
              </w:rPr>
              <w:t xml:space="preserve">mical 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267FE1">
              <w:rPr>
                <w:rFonts w:ascii="Verdana" w:eastAsia="맑은 고딕" w:hAnsi="Verdana"/>
                <w:sz w:val="20"/>
                <w:szCs w:val="20"/>
                <w:lang w:eastAsia="ko-KR"/>
              </w:rPr>
              <w:t>optics simulation, coating technology,</w:t>
            </w:r>
            <w:r w:rsidR="00C11C62">
              <w:rPr>
                <w:rFonts w:ascii="Verdana" w:eastAsia="맑은 고딕" w:hAnsi="Verdana"/>
                <w:sz w:val="20"/>
                <w:szCs w:val="20"/>
                <w:lang w:eastAsia="ko-KR"/>
              </w:rPr>
              <w:t xml:space="preserve"> preferably</w:t>
            </w:r>
            <w:r w:rsidR="00267FE1">
              <w:rPr>
                <w:rFonts w:ascii="Verdana" w:eastAsia="맑은 고딕" w:hAnsi="Verdana"/>
                <w:sz w:val="20"/>
                <w:szCs w:val="20"/>
                <w:lang w:eastAsia="ko-KR"/>
              </w:rPr>
              <w:t xml:space="preserve"> in</w:t>
            </w:r>
            <w:r w:rsidR="00456377">
              <w:rPr>
                <w:rFonts w:ascii="Verdana" w:eastAsia="맑은 고딕" w:hAnsi="Verdana"/>
                <w:sz w:val="20"/>
                <w:szCs w:val="20"/>
                <w:lang w:eastAsia="ko-KR"/>
              </w:rPr>
              <w:t xml:space="preserve"> </w:t>
            </w:r>
            <w:r w:rsidR="00267FE1">
              <w:rPr>
                <w:rFonts w:ascii="Verdana" w:eastAsia="맑은 고딕" w:hAnsi="Verdana"/>
                <w:sz w:val="20"/>
                <w:szCs w:val="20"/>
                <w:lang w:eastAsia="ko-KR"/>
              </w:rPr>
              <w:t xml:space="preserve">light extraction and coating </w:t>
            </w:r>
            <w:r w:rsidR="00C81A02">
              <w:rPr>
                <w:rFonts w:ascii="Verdana" w:eastAsia="맑은 고딕" w:hAnsi="Verdana"/>
                <w:sz w:val="20"/>
                <w:szCs w:val="20"/>
                <w:lang w:eastAsia="ko-KR"/>
              </w:rPr>
              <w:t>with</w:t>
            </w:r>
            <w:r w:rsidR="00267FE1">
              <w:rPr>
                <w:rFonts w:ascii="Verdana" w:eastAsia="맑은 고딕" w:hAnsi="Verdana"/>
                <w:sz w:val="20"/>
                <w:szCs w:val="20"/>
                <w:lang w:eastAsia="ko-KR"/>
              </w:rPr>
              <w:t xml:space="preserve"> high refractive index material</w:t>
            </w:r>
            <w:r w:rsidR="00F60D53" w:rsidRPr="006C4DBE">
              <w:rPr>
                <w:rFonts w:ascii="Verdana" w:eastAsia="맑은 고딕" w:hAnsi="Verdana"/>
                <w:sz w:val="20"/>
                <w:szCs w:val="20"/>
                <w:lang w:eastAsia="ko-KR"/>
              </w:rPr>
              <w:t xml:space="preserve">.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E93205" w:rsidRPr="00E93205" w:rsidRDefault="00A04854" w:rsidP="00E93205">
            <w:pPr>
              <w:pStyle w:val="ListParagraph"/>
              <w:numPr>
                <w:ilvl w:val="0"/>
                <w:numId w:val="1"/>
              </w:numPr>
              <w:contextualSpacing w:val="0"/>
              <w:rPr>
                <w:rFonts w:ascii="Verdana" w:hAnsi="Verdana"/>
                <w:sz w:val="20"/>
                <w:szCs w:val="20"/>
              </w:rPr>
            </w:pPr>
            <w:r>
              <w:rPr>
                <w:rFonts w:ascii="Verdana" w:hAnsi="Verdana"/>
                <w:sz w:val="20"/>
                <w:szCs w:val="20"/>
              </w:rPr>
              <w:t>Competitive package is provided.</w:t>
            </w:r>
          </w:p>
          <w:p w:rsidR="00085A55" w:rsidRPr="00E93205" w:rsidRDefault="00085A55" w:rsidP="00A04854">
            <w:pPr>
              <w:pStyle w:val="ListParagraph"/>
              <w:ind w:left="360"/>
              <w:contextualSpacing w:val="0"/>
              <w:rPr>
                <w:rFonts w:ascii="Verdana" w:hAnsi="Verdana"/>
                <w:sz w:val="20"/>
                <w:szCs w:val="20"/>
              </w:rPr>
            </w:pPr>
            <w:bookmarkStart w:id="0" w:name="_GoBack"/>
            <w:bookmarkEnd w:id="0"/>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w:t>
      </w:r>
      <w:r w:rsidRPr="006C4DBE">
        <w:rPr>
          <w:rStyle w:val="text1"/>
          <w:sz w:val="20"/>
          <w:szCs w:val="20"/>
        </w:rPr>
        <w:lastRenderedPageBreak/>
        <w:t>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8072F"/>
    <w:rsid w:val="00085A55"/>
    <w:rsid w:val="000C00CD"/>
    <w:rsid w:val="000F25F3"/>
    <w:rsid w:val="0011192A"/>
    <w:rsid w:val="00131491"/>
    <w:rsid w:val="00186888"/>
    <w:rsid w:val="001933B2"/>
    <w:rsid w:val="001E0EB2"/>
    <w:rsid w:val="00201A3D"/>
    <w:rsid w:val="00217DAE"/>
    <w:rsid w:val="00233C2C"/>
    <w:rsid w:val="00267FE1"/>
    <w:rsid w:val="002B0287"/>
    <w:rsid w:val="002F1D64"/>
    <w:rsid w:val="003670BD"/>
    <w:rsid w:val="003A6734"/>
    <w:rsid w:val="00456377"/>
    <w:rsid w:val="004F204C"/>
    <w:rsid w:val="00606E44"/>
    <w:rsid w:val="006208CD"/>
    <w:rsid w:val="00626C50"/>
    <w:rsid w:val="00694566"/>
    <w:rsid w:val="006C1D0B"/>
    <w:rsid w:val="006C4DBE"/>
    <w:rsid w:val="00791CAC"/>
    <w:rsid w:val="00796C7C"/>
    <w:rsid w:val="007D4BF7"/>
    <w:rsid w:val="0080634F"/>
    <w:rsid w:val="00811DA5"/>
    <w:rsid w:val="00826880"/>
    <w:rsid w:val="0096455D"/>
    <w:rsid w:val="009971D8"/>
    <w:rsid w:val="00A04854"/>
    <w:rsid w:val="00AF737C"/>
    <w:rsid w:val="00B10CE8"/>
    <w:rsid w:val="00B76AB7"/>
    <w:rsid w:val="00B95E2A"/>
    <w:rsid w:val="00BA3472"/>
    <w:rsid w:val="00BC4114"/>
    <w:rsid w:val="00BF735A"/>
    <w:rsid w:val="00C11C62"/>
    <w:rsid w:val="00C738D5"/>
    <w:rsid w:val="00C81A02"/>
    <w:rsid w:val="00C90616"/>
    <w:rsid w:val="00CA59BF"/>
    <w:rsid w:val="00CB351F"/>
    <w:rsid w:val="00CC1FD1"/>
    <w:rsid w:val="00D2400D"/>
    <w:rsid w:val="00D37AFD"/>
    <w:rsid w:val="00D422E9"/>
    <w:rsid w:val="00D67894"/>
    <w:rsid w:val="00D82D5F"/>
    <w:rsid w:val="00D972B1"/>
    <w:rsid w:val="00E11644"/>
    <w:rsid w:val="00E87858"/>
    <w:rsid w:val="00E93205"/>
    <w:rsid w:val="00E95F46"/>
    <w:rsid w:val="00EE769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4</cp:revision>
  <cp:lastPrinted>2015-02-23T11:42:00Z</cp:lastPrinted>
  <dcterms:created xsi:type="dcterms:W3CDTF">2015-03-12T07:29:00Z</dcterms:created>
  <dcterms:modified xsi:type="dcterms:W3CDTF">2015-04-03T05:27:00Z</dcterms:modified>
</cp:coreProperties>
</file>